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042" w:rsidRPr="00217042" w:rsidRDefault="00217042" w:rsidP="00217042">
      <w:pPr>
        <w:pStyle w:val="a3"/>
        <w:jc w:val="center"/>
        <w:rPr>
          <w:b/>
          <w:color w:val="auto"/>
        </w:rPr>
      </w:pPr>
      <w:r w:rsidRPr="00217042">
        <w:rPr>
          <w:b/>
          <w:color w:val="auto"/>
        </w:rPr>
        <w:t>Безопасность во время гололедицы и в период образования наледи и сосулек</w:t>
      </w:r>
    </w:p>
    <w:p w:rsidR="00217042" w:rsidRPr="00217042" w:rsidRDefault="00217042" w:rsidP="00217042">
      <w:pPr>
        <w:pStyle w:val="2"/>
        <w:spacing w:line="240" w:lineRule="auto"/>
        <w:contextualSpacing/>
        <w:rPr>
          <w:i w:val="0"/>
          <w:sz w:val="28"/>
          <w:szCs w:val="28"/>
        </w:rPr>
      </w:pPr>
      <w:proofErr w:type="gramStart"/>
      <w:r w:rsidRPr="00217042">
        <w:rPr>
          <w:i w:val="0"/>
          <w:sz w:val="28"/>
          <w:szCs w:val="28"/>
        </w:rPr>
        <w:t>Весенние перепады температур воздуха (от плюсовой днем до минусовой ночью) влекут за собой образование гололедицы на дорогах и сосулек на крышах.</w:t>
      </w:r>
      <w:proofErr w:type="gramEnd"/>
    </w:p>
    <w:p w:rsidR="00217042" w:rsidRPr="00217042" w:rsidRDefault="00217042" w:rsidP="00217042">
      <w:pPr>
        <w:pStyle w:val="2"/>
        <w:spacing w:line="240" w:lineRule="auto"/>
        <w:contextualSpacing/>
        <w:rPr>
          <w:i w:val="0"/>
          <w:sz w:val="28"/>
          <w:szCs w:val="28"/>
        </w:rPr>
      </w:pPr>
    </w:p>
    <w:p w:rsidR="00217042" w:rsidRPr="00217042" w:rsidRDefault="00217042" w:rsidP="00217042">
      <w:pPr>
        <w:pStyle w:val="2"/>
        <w:spacing w:line="240" w:lineRule="auto"/>
        <w:contextualSpacing/>
        <w:rPr>
          <w:i w:val="0"/>
          <w:sz w:val="28"/>
          <w:szCs w:val="28"/>
        </w:rPr>
      </w:pPr>
      <w:r w:rsidRPr="00217042">
        <w:rPr>
          <w:b/>
          <w:i w:val="0"/>
          <w:sz w:val="28"/>
          <w:szCs w:val="28"/>
        </w:rPr>
        <w:t>Для того чтобы избежать падения и травм при передвижении по скольким улицам необходимо соблюдать несколько простых рекомендаций</w:t>
      </w:r>
      <w:r w:rsidRPr="00217042">
        <w:rPr>
          <w:i w:val="0"/>
          <w:sz w:val="28"/>
          <w:szCs w:val="28"/>
        </w:rPr>
        <w:t>:</w:t>
      </w:r>
    </w:p>
    <w:p w:rsidR="00217042" w:rsidRPr="00217042" w:rsidRDefault="00217042" w:rsidP="00217042">
      <w:pPr>
        <w:pStyle w:val="2"/>
        <w:spacing w:line="240" w:lineRule="auto"/>
        <w:contextualSpacing/>
        <w:rPr>
          <w:i w:val="0"/>
          <w:sz w:val="28"/>
          <w:szCs w:val="28"/>
        </w:rPr>
      </w:pPr>
      <w:r w:rsidRPr="00217042">
        <w:rPr>
          <w:i w:val="0"/>
          <w:sz w:val="28"/>
          <w:szCs w:val="28"/>
        </w:rPr>
        <w:t>- надевайте удобную, на устойчивом каблуке, нескользкую обувь;</w:t>
      </w:r>
    </w:p>
    <w:p w:rsidR="00217042" w:rsidRPr="00217042" w:rsidRDefault="00217042" w:rsidP="00217042">
      <w:pPr>
        <w:pStyle w:val="2"/>
        <w:spacing w:line="240" w:lineRule="auto"/>
        <w:contextualSpacing/>
        <w:rPr>
          <w:i w:val="0"/>
          <w:sz w:val="28"/>
          <w:szCs w:val="28"/>
        </w:rPr>
      </w:pPr>
      <w:r w:rsidRPr="00217042">
        <w:rPr>
          <w:i w:val="0"/>
          <w:sz w:val="28"/>
          <w:szCs w:val="28"/>
        </w:rPr>
        <w:t>- выбирайте более безопасный путь, идите там, где дорожки посыпаны песком, где есть освещение;</w:t>
      </w:r>
    </w:p>
    <w:p w:rsidR="00217042" w:rsidRPr="00217042" w:rsidRDefault="00217042" w:rsidP="00217042">
      <w:pPr>
        <w:pStyle w:val="2"/>
        <w:spacing w:line="240" w:lineRule="auto"/>
        <w:contextualSpacing/>
        <w:rPr>
          <w:i w:val="0"/>
          <w:sz w:val="28"/>
          <w:szCs w:val="28"/>
        </w:rPr>
      </w:pPr>
      <w:r w:rsidRPr="00217042">
        <w:rPr>
          <w:i w:val="0"/>
          <w:sz w:val="28"/>
          <w:szCs w:val="28"/>
        </w:rPr>
        <w:t>- если на Вашем пути сплошной лед и обойти его нельзя, передвигайтесь осторожно, не торопясь на полусогнутых ногах, наступая на всю подошву, стараясь не отрывать ее от земли;</w:t>
      </w:r>
    </w:p>
    <w:p w:rsidR="00217042" w:rsidRPr="00217042" w:rsidRDefault="00217042" w:rsidP="00217042">
      <w:pPr>
        <w:pStyle w:val="2"/>
        <w:spacing w:line="240" w:lineRule="auto"/>
        <w:contextualSpacing/>
        <w:rPr>
          <w:i w:val="0"/>
          <w:sz w:val="28"/>
          <w:szCs w:val="28"/>
        </w:rPr>
      </w:pPr>
      <w:r w:rsidRPr="00217042">
        <w:rPr>
          <w:i w:val="0"/>
          <w:sz w:val="28"/>
          <w:szCs w:val="28"/>
        </w:rPr>
        <w:t>- не держите руки в карманах – свободными руками проще контролировать равновесие;</w:t>
      </w:r>
    </w:p>
    <w:p w:rsidR="00217042" w:rsidRPr="00217042" w:rsidRDefault="00217042" w:rsidP="00217042">
      <w:pPr>
        <w:pStyle w:val="2"/>
        <w:spacing w:line="240" w:lineRule="auto"/>
        <w:contextualSpacing/>
        <w:rPr>
          <w:i w:val="0"/>
          <w:sz w:val="28"/>
          <w:szCs w:val="28"/>
        </w:rPr>
      </w:pPr>
      <w:r w:rsidRPr="00217042">
        <w:rPr>
          <w:i w:val="0"/>
          <w:sz w:val="28"/>
          <w:szCs w:val="28"/>
        </w:rPr>
        <w:t>- пожилым людям рекомендуется использовать трость с резиновым наконечником или специальную палку с заостренными шипами;</w:t>
      </w:r>
    </w:p>
    <w:p w:rsidR="00217042" w:rsidRPr="00217042" w:rsidRDefault="00217042" w:rsidP="00217042">
      <w:pPr>
        <w:pStyle w:val="2"/>
        <w:spacing w:line="240" w:lineRule="auto"/>
        <w:contextualSpacing/>
        <w:rPr>
          <w:i w:val="0"/>
          <w:sz w:val="28"/>
          <w:szCs w:val="28"/>
        </w:rPr>
      </w:pPr>
      <w:r w:rsidRPr="00217042">
        <w:rPr>
          <w:i w:val="0"/>
          <w:sz w:val="28"/>
          <w:szCs w:val="28"/>
        </w:rPr>
        <w:t>- пересекайте улицу только в месте обозначенного пешеходного перехода, помнить, что из-за скользкого дорожного покрытия водителю требуется больше времени для остановки транспортного средства.</w:t>
      </w:r>
    </w:p>
    <w:p w:rsidR="00217042" w:rsidRPr="00217042" w:rsidRDefault="00217042" w:rsidP="00217042">
      <w:pPr>
        <w:pStyle w:val="2"/>
        <w:spacing w:line="240" w:lineRule="auto"/>
        <w:contextualSpacing/>
        <w:rPr>
          <w:i w:val="0"/>
          <w:sz w:val="28"/>
          <w:szCs w:val="28"/>
        </w:rPr>
      </w:pPr>
    </w:p>
    <w:p w:rsidR="00217042" w:rsidRPr="00217042" w:rsidRDefault="00217042" w:rsidP="00217042">
      <w:pPr>
        <w:pStyle w:val="2"/>
        <w:spacing w:line="240" w:lineRule="auto"/>
        <w:contextualSpacing/>
        <w:rPr>
          <w:i w:val="0"/>
          <w:sz w:val="28"/>
          <w:szCs w:val="28"/>
        </w:rPr>
      </w:pPr>
      <w:r w:rsidRPr="00217042">
        <w:rPr>
          <w:i w:val="0"/>
          <w:sz w:val="28"/>
          <w:szCs w:val="28"/>
        </w:rPr>
        <w:t>Если вы чувствуете, что равновесие все-таки потеряно, старайтесь присесть, сгруппироваться, приземлиться на бок и перекатиться. Так сила удара уменьшится. Если вы понимаете, что падаете на спину – срочно прижмите подбородок к груди, а руки вытяните вперед. Не откидывайте голову назад, это может привести к серьезному удару затылком.</w:t>
      </w:r>
    </w:p>
    <w:p w:rsidR="00217042" w:rsidRPr="00217042" w:rsidRDefault="00217042" w:rsidP="00217042">
      <w:pPr>
        <w:pStyle w:val="2"/>
        <w:spacing w:line="240" w:lineRule="auto"/>
        <w:contextualSpacing/>
        <w:rPr>
          <w:i w:val="0"/>
          <w:sz w:val="28"/>
          <w:szCs w:val="28"/>
        </w:rPr>
      </w:pPr>
    </w:p>
    <w:p w:rsidR="00217042" w:rsidRPr="00217042" w:rsidRDefault="00217042" w:rsidP="00217042">
      <w:pPr>
        <w:pStyle w:val="2"/>
        <w:spacing w:line="240" w:lineRule="auto"/>
        <w:contextualSpacing/>
        <w:rPr>
          <w:i w:val="0"/>
          <w:sz w:val="28"/>
          <w:szCs w:val="28"/>
        </w:rPr>
      </w:pPr>
      <w:r w:rsidRPr="00217042">
        <w:rPr>
          <w:i w:val="0"/>
          <w:sz w:val="28"/>
          <w:szCs w:val="28"/>
        </w:rPr>
        <w:t>Гололедица на дорогах существенно увеличивает риск создания аварийных ситуаций, поэтому автовладельцам следует предпринять меры дополнительной предосторожности:</w:t>
      </w:r>
    </w:p>
    <w:p w:rsidR="00217042" w:rsidRPr="00217042" w:rsidRDefault="00217042" w:rsidP="00217042">
      <w:pPr>
        <w:pStyle w:val="2"/>
        <w:spacing w:line="240" w:lineRule="auto"/>
        <w:contextualSpacing/>
        <w:rPr>
          <w:i w:val="0"/>
          <w:sz w:val="28"/>
          <w:szCs w:val="28"/>
        </w:rPr>
      </w:pPr>
      <w:r w:rsidRPr="00217042">
        <w:rPr>
          <w:i w:val="0"/>
          <w:sz w:val="28"/>
          <w:szCs w:val="28"/>
        </w:rPr>
        <w:t>- при управлении личным транспортом, следует двигаться с максимально низкой скоростью;</w:t>
      </w:r>
    </w:p>
    <w:p w:rsidR="00217042" w:rsidRPr="00217042" w:rsidRDefault="00217042" w:rsidP="00217042">
      <w:pPr>
        <w:pStyle w:val="2"/>
        <w:spacing w:line="240" w:lineRule="auto"/>
        <w:contextualSpacing/>
        <w:rPr>
          <w:i w:val="0"/>
          <w:sz w:val="28"/>
          <w:szCs w:val="28"/>
        </w:rPr>
      </w:pPr>
      <w:r w:rsidRPr="00217042">
        <w:rPr>
          <w:i w:val="0"/>
          <w:sz w:val="28"/>
          <w:szCs w:val="28"/>
        </w:rPr>
        <w:t>- необходимо увеличить дистанцию до движущегося впереди транспорта. Боковые интервалы между автомобилями, движущимися попутно и во встречном направлении, также должны быть увеличены;</w:t>
      </w:r>
    </w:p>
    <w:p w:rsidR="00217042" w:rsidRPr="00217042" w:rsidRDefault="00217042" w:rsidP="00217042">
      <w:pPr>
        <w:pStyle w:val="2"/>
        <w:spacing w:line="240" w:lineRule="auto"/>
        <w:contextualSpacing/>
        <w:rPr>
          <w:i w:val="0"/>
          <w:sz w:val="28"/>
          <w:szCs w:val="28"/>
        </w:rPr>
      </w:pPr>
      <w:r w:rsidRPr="00217042">
        <w:rPr>
          <w:i w:val="0"/>
          <w:sz w:val="28"/>
          <w:szCs w:val="28"/>
        </w:rPr>
        <w:t>- будьте особо осторожны при движении по мостам, пересечениям проезжих частей и развязкам, где дорожное полотно промерзает быстрее всего;</w:t>
      </w:r>
    </w:p>
    <w:p w:rsidR="00217042" w:rsidRPr="00217042" w:rsidRDefault="00217042" w:rsidP="00217042">
      <w:pPr>
        <w:pStyle w:val="2"/>
        <w:spacing w:line="240" w:lineRule="auto"/>
        <w:contextualSpacing/>
        <w:rPr>
          <w:i w:val="0"/>
          <w:sz w:val="28"/>
          <w:szCs w:val="28"/>
        </w:rPr>
      </w:pPr>
      <w:r w:rsidRPr="00217042">
        <w:rPr>
          <w:i w:val="0"/>
          <w:sz w:val="28"/>
          <w:szCs w:val="28"/>
        </w:rPr>
        <w:t>- заранее снижайте скорость движения, приближаясь к остановкам общественного транспорта и пешеходным переходам.</w:t>
      </w:r>
    </w:p>
    <w:p w:rsidR="00217042" w:rsidRPr="00217042" w:rsidRDefault="00217042" w:rsidP="00217042">
      <w:pPr>
        <w:pStyle w:val="2"/>
        <w:spacing w:line="240" w:lineRule="auto"/>
        <w:contextualSpacing/>
        <w:rPr>
          <w:i w:val="0"/>
          <w:sz w:val="28"/>
          <w:szCs w:val="28"/>
        </w:rPr>
      </w:pPr>
      <w:r w:rsidRPr="00217042">
        <w:rPr>
          <w:i w:val="0"/>
          <w:sz w:val="28"/>
          <w:szCs w:val="28"/>
        </w:rPr>
        <w:t>- основное условие движения для водителей - осмотрительность, осторожность, внимание, низкая скорость.</w:t>
      </w:r>
    </w:p>
    <w:p w:rsidR="00217042" w:rsidRPr="00217042" w:rsidRDefault="00217042" w:rsidP="00217042">
      <w:pPr>
        <w:pStyle w:val="2"/>
        <w:spacing w:line="240" w:lineRule="auto"/>
        <w:contextualSpacing/>
        <w:rPr>
          <w:i w:val="0"/>
          <w:sz w:val="28"/>
          <w:szCs w:val="28"/>
        </w:rPr>
      </w:pPr>
    </w:p>
    <w:p w:rsidR="00217042" w:rsidRPr="00217042" w:rsidRDefault="00217042" w:rsidP="00217042">
      <w:pPr>
        <w:pStyle w:val="2"/>
        <w:spacing w:line="240" w:lineRule="auto"/>
        <w:contextualSpacing/>
        <w:rPr>
          <w:b/>
          <w:i w:val="0"/>
          <w:sz w:val="28"/>
          <w:szCs w:val="28"/>
        </w:rPr>
      </w:pPr>
      <w:r w:rsidRPr="00217042">
        <w:rPr>
          <w:b/>
          <w:i w:val="0"/>
          <w:sz w:val="28"/>
          <w:szCs w:val="28"/>
        </w:rPr>
        <w:t>Еще одним опасным явлением при резких перепадах температур является падение снега и сосулек с крыш.</w:t>
      </w:r>
    </w:p>
    <w:p w:rsidR="00217042" w:rsidRPr="00217042" w:rsidRDefault="00217042" w:rsidP="00217042">
      <w:pPr>
        <w:pStyle w:val="2"/>
        <w:spacing w:line="240" w:lineRule="auto"/>
        <w:contextualSpacing/>
        <w:rPr>
          <w:i w:val="0"/>
          <w:sz w:val="28"/>
          <w:szCs w:val="28"/>
        </w:rPr>
      </w:pPr>
      <w:r>
        <w:rPr>
          <w:i w:val="0"/>
          <w:noProof/>
          <w:sz w:val="28"/>
          <w:szCs w:val="28"/>
          <w:lang w:eastAsia="ru-RU"/>
        </w:rPr>
        <w:drawing>
          <wp:anchor distT="0" distB="0" distL="114300" distR="114300" simplePos="0" relativeHeight="251659264" behindDoc="0" locked="0" layoutInCell="1" allowOverlap="1">
            <wp:simplePos x="1076325" y="923925"/>
            <wp:positionH relativeFrom="margin">
              <wp:align>left</wp:align>
            </wp:positionH>
            <wp:positionV relativeFrom="margin">
              <wp:align>top</wp:align>
            </wp:positionV>
            <wp:extent cx="2552700" cy="1933575"/>
            <wp:effectExtent l="0" t="0" r="0" b="9525"/>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внимание.jpg"/>
                    <pic:cNvPicPr/>
                  </pic:nvPicPr>
                  <pic:blipFill rotWithShape="1">
                    <a:blip r:embed="rId5">
                      <a:extLst>
                        <a:ext uri="{28A0092B-C50C-407E-A947-70E740481C1C}">
                          <a14:useLocalDpi xmlns:a14="http://schemas.microsoft.com/office/drawing/2010/main" val="0"/>
                        </a:ext>
                      </a:extLst>
                    </a:blip>
                    <a:srcRect l="17879" t="7430" r="19895" b="29721"/>
                    <a:stretch/>
                  </pic:blipFill>
                  <pic:spPr bwMode="auto">
                    <a:xfrm>
                      <a:off x="0" y="0"/>
                      <a:ext cx="2552700" cy="1933575"/>
                    </a:xfrm>
                    <a:prstGeom prst="rect">
                      <a:avLst/>
                    </a:prstGeom>
                    <a:ln>
                      <a:noFill/>
                    </a:ln>
                    <a:extLst>
                      <a:ext uri="{53640926-AAD7-44D8-BBD7-CCE9431645EC}">
                        <a14:shadowObscured xmlns:a14="http://schemas.microsoft.com/office/drawing/2010/main"/>
                      </a:ext>
                    </a:extLst>
                  </pic:spPr>
                </pic:pic>
              </a:graphicData>
            </a:graphic>
          </wp:anchor>
        </w:drawing>
      </w:r>
    </w:p>
    <w:p w:rsidR="00217042" w:rsidRPr="00217042" w:rsidRDefault="00217042" w:rsidP="00217042">
      <w:pPr>
        <w:pStyle w:val="2"/>
        <w:spacing w:line="240" w:lineRule="auto"/>
        <w:contextualSpacing/>
        <w:rPr>
          <w:i w:val="0"/>
          <w:sz w:val="28"/>
          <w:szCs w:val="28"/>
        </w:rPr>
      </w:pPr>
      <w:r w:rsidRPr="00217042">
        <w:rPr>
          <w:i w:val="0"/>
          <w:sz w:val="28"/>
          <w:szCs w:val="28"/>
        </w:rPr>
        <w:t>Меры безопасности:</w:t>
      </w:r>
    </w:p>
    <w:p w:rsidR="00217042" w:rsidRPr="00217042" w:rsidRDefault="00217042" w:rsidP="00217042">
      <w:pPr>
        <w:pStyle w:val="2"/>
        <w:spacing w:line="240" w:lineRule="auto"/>
        <w:contextualSpacing/>
        <w:rPr>
          <w:i w:val="0"/>
          <w:sz w:val="28"/>
          <w:szCs w:val="28"/>
        </w:rPr>
      </w:pPr>
      <w:r w:rsidRPr="00217042">
        <w:rPr>
          <w:i w:val="0"/>
          <w:sz w:val="28"/>
          <w:szCs w:val="28"/>
        </w:rPr>
        <w:t>- прежде чем пройти под карнизом здания, внимательно посмотрите на состояние обледенения;</w:t>
      </w:r>
    </w:p>
    <w:p w:rsidR="00217042" w:rsidRPr="00217042" w:rsidRDefault="00217042" w:rsidP="00217042">
      <w:pPr>
        <w:pStyle w:val="2"/>
        <w:spacing w:line="240" w:lineRule="auto"/>
        <w:contextualSpacing/>
        <w:rPr>
          <w:i w:val="0"/>
          <w:sz w:val="28"/>
          <w:szCs w:val="28"/>
        </w:rPr>
      </w:pPr>
      <w:r w:rsidRPr="00217042">
        <w:rPr>
          <w:i w:val="0"/>
          <w:sz w:val="28"/>
          <w:szCs w:val="28"/>
        </w:rPr>
        <w:t>- чаще всего сосульки образуются над водостоками, поэтому эти места фасадов домов бывают особенно опасны. Их необходимо обходить. Кроме того, обращайте внимание на обледенение тротуаров. Обычно более толстый слой наледи образуется под сосульками;</w:t>
      </w:r>
    </w:p>
    <w:p w:rsidR="00217042" w:rsidRPr="00217042" w:rsidRDefault="00217042" w:rsidP="00217042">
      <w:pPr>
        <w:pStyle w:val="2"/>
        <w:spacing w:line="240" w:lineRule="auto"/>
        <w:contextualSpacing/>
        <w:rPr>
          <w:i w:val="0"/>
          <w:sz w:val="28"/>
          <w:szCs w:val="28"/>
        </w:rPr>
      </w:pPr>
      <w:r w:rsidRPr="00217042">
        <w:rPr>
          <w:i w:val="0"/>
          <w:sz w:val="28"/>
          <w:szCs w:val="28"/>
        </w:rPr>
        <w:t>- если на тротуаре видны следы ранее упавшего снега, или ледяные осколки, то это также указывает на опасность данного места.</w:t>
      </w:r>
    </w:p>
    <w:p w:rsidR="00217042" w:rsidRPr="00217042" w:rsidRDefault="00217042" w:rsidP="00217042">
      <w:pPr>
        <w:pStyle w:val="2"/>
        <w:spacing w:line="240" w:lineRule="auto"/>
        <w:contextualSpacing/>
        <w:rPr>
          <w:i w:val="0"/>
          <w:sz w:val="28"/>
          <w:szCs w:val="28"/>
        </w:rPr>
      </w:pPr>
      <w:r w:rsidRPr="00217042">
        <w:rPr>
          <w:i w:val="0"/>
          <w:sz w:val="28"/>
          <w:szCs w:val="28"/>
        </w:rPr>
        <w:t>- при необходимости прохождения под обледеневшим карнизом здания, старайтесь как можно быстрее преодолеть этот участок на безопасном расстоянии от стен (не ближе 3-4 метров);</w:t>
      </w:r>
    </w:p>
    <w:p w:rsidR="00217042" w:rsidRPr="00217042" w:rsidRDefault="00217042" w:rsidP="00217042">
      <w:pPr>
        <w:pStyle w:val="2"/>
        <w:spacing w:line="240" w:lineRule="auto"/>
        <w:contextualSpacing/>
        <w:rPr>
          <w:i w:val="0"/>
          <w:sz w:val="28"/>
          <w:szCs w:val="28"/>
        </w:rPr>
      </w:pPr>
      <w:r w:rsidRPr="00217042">
        <w:rPr>
          <w:i w:val="0"/>
          <w:sz w:val="28"/>
          <w:szCs w:val="28"/>
        </w:rPr>
        <w:t>- если во время движения по тротуару вы услышали наверху подозрительный шум – нельзя останавливаться, поднимать голову и рассматривать, что случилось. Возможно, это сход снега или ледяной глыбы. Нужно как можно быстрее прижаться к стене, козырек крыши послужит укрытием.</w:t>
      </w:r>
    </w:p>
    <w:p w:rsidR="00217042" w:rsidRPr="00217042" w:rsidRDefault="00217042" w:rsidP="00217042">
      <w:pPr>
        <w:pStyle w:val="2"/>
        <w:spacing w:line="240" w:lineRule="auto"/>
        <w:contextualSpacing/>
        <w:rPr>
          <w:i w:val="0"/>
          <w:sz w:val="28"/>
          <w:szCs w:val="28"/>
        </w:rPr>
      </w:pPr>
    </w:p>
    <w:p w:rsidR="00D72A8F" w:rsidRDefault="00217042" w:rsidP="00217042">
      <w:pPr>
        <w:pStyle w:val="2"/>
        <w:spacing w:line="240" w:lineRule="auto"/>
        <w:contextualSpacing/>
        <w:rPr>
          <w:i w:val="0"/>
          <w:sz w:val="28"/>
          <w:szCs w:val="28"/>
        </w:rPr>
      </w:pPr>
      <w:r w:rsidRPr="00217042">
        <w:rPr>
          <w:i w:val="0"/>
          <w:sz w:val="28"/>
          <w:szCs w:val="28"/>
        </w:rPr>
        <w:t>При обнаружении сосулек, висящих на крыше вашего дома, необходимо обратится в обслуживающую организацию. Работники коммунальных служб должны отреагировать на ваше сообщение.</w:t>
      </w:r>
    </w:p>
    <w:p w:rsidR="00217042" w:rsidRPr="00217042" w:rsidRDefault="00217042" w:rsidP="00217042">
      <w:bookmarkStart w:id="0" w:name="_GoBack"/>
      <w:bookmarkEnd w:id="0"/>
      <w:r>
        <w:rPr>
          <w:noProof/>
          <w:lang w:eastAsia="ru-RU"/>
        </w:rPr>
        <w:drawing>
          <wp:anchor distT="0" distB="0" distL="114300" distR="114300" simplePos="0" relativeHeight="251658240" behindDoc="0" locked="0" layoutInCell="1" allowOverlap="1">
            <wp:simplePos x="1076325" y="5934075"/>
            <wp:positionH relativeFrom="margin">
              <wp:align>center</wp:align>
            </wp:positionH>
            <wp:positionV relativeFrom="margin">
              <wp:align>bottom</wp:align>
            </wp:positionV>
            <wp:extent cx="5915025" cy="4011295"/>
            <wp:effectExtent l="0" t="0" r="0" b="825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15025" cy="4011543"/>
                    </a:xfrm>
                    <a:prstGeom prst="rect">
                      <a:avLst/>
                    </a:prstGeom>
                  </pic:spPr>
                </pic:pic>
              </a:graphicData>
            </a:graphic>
            <wp14:sizeRelH relativeFrom="margin">
              <wp14:pctWidth>0</wp14:pctWidth>
            </wp14:sizeRelH>
            <wp14:sizeRelV relativeFrom="margin">
              <wp14:pctHeight>0</wp14:pctHeight>
            </wp14:sizeRelV>
          </wp:anchor>
        </w:drawing>
      </w:r>
    </w:p>
    <w:sectPr w:rsidR="00217042" w:rsidRPr="00217042" w:rsidSect="00217042">
      <w:pgSz w:w="11906" w:h="16838"/>
      <w:pgMar w:top="426"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842"/>
    <w:rsid w:val="00217042"/>
    <w:rsid w:val="00675A0C"/>
    <w:rsid w:val="00A47D25"/>
    <w:rsid w:val="00C65842"/>
    <w:rsid w:val="00D72A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2170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217042"/>
    <w:rPr>
      <w:rFonts w:asciiTheme="majorHAnsi" w:eastAsiaTheme="majorEastAsia" w:hAnsiTheme="majorHAnsi" w:cstheme="majorBidi"/>
      <w:color w:val="17365D" w:themeColor="text2" w:themeShade="BF"/>
      <w:spacing w:val="5"/>
      <w:kern w:val="28"/>
      <w:sz w:val="52"/>
      <w:szCs w:val="52"/>
    </w:rPr>
  </w:style>
  <w:style w:type="paragraph" w:styleId="2">
    <w:name w:val="Quote"/>
    <w:basedOn w:val="a"/>
    <w:next w:val="a"/>
    <w:link w:val="20"/>
    <w:uiPriority w:val="29"/>
    <w:qFormat/>
    <w:rsid w:val="00217042"/>
    <w:rPr>
      <w:i/>
      <w:iCs/>
      <w:color w:val="000000" w:themeColor="text1"/>
    </w:rPr>
  </w:style>
  <w:style w:type="character" w:customStyle="1" w:styleId="20">
    <w:name w:val="Цитата 2 Знак"/>
    <w:basedOn w:val="a0"/>
    <w:link w:val="2"/>
    <w:uiPriority w:val="29"/>
    <w:rsid w:val="00217042"/>
    <w:rPr>
      <w:i/>
      <w:iCs/>
      <w:color w:val="000000" w:themeColor="text1"/>
    </w:rPr>
  </w:style>
  <w:style w:type="paragraph" w:styleId="a5">
    <w:name w:val="Balloon Text"/>
    <w:basedOn w:val="a"/>
    <w:link w:val="a6"/>
    <w:uiPriority w:val="99"/>
    <w:semiHidden/>
    <w:unhideWhenUsed/>
    <w:rsid w:val="0021704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1704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2170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217042"/>
    <w:rPr>
      <w:rFonts w:asciiTheme="majorHAnsi" w:eastAsiaTheme="majorEastAsia" w:hAnsiTheme="majorHAnsi" w:cstheme="majorBidi"/>
      <w:color w:val="17365D" w:themeColor="text2" w:themeShade="BF"/>
      <w:spacing w:val="5"/>
      <w:kern w:val="28"/>
      <w:sz w:val="52"/>
      <w:szCs w:val="52"/>
    </w:rPr>
  </w:style>
  <w:style w:type="paragraph" w:styleId="2">
    <w:name w:val="Quote"/>
    <w:basedOn w:val="a"/>
    <w:next w:val="a"/>
    <w:link w:val="20"/>
    <w:uiPriority w:val="29"/>
    <w:qFormat/>
    <w:rsid w:val="00217042"/>
    <w:rPr>
      <w:i/>
      <w:iCs/>
      <w:color w:val="000000" w:themeColor="text1"/>
    </w:rPr>
  </w:style>
  <w:style w:type="character" w:customStyle="1" w:styleId="20">
    <w:name w:val="Цитата 2 Знак"/>
    <w:basedOn w:val="a0"/>
    <w:link w:val="2"/>
    <w:uiPriority w:val="29"/>
    <w:rsid w:val="00217042"/>
    <w:rPr>
      <w:i/>
      <w:iCs/>
      <w:color w:val="000000" w:themeColor="text1"/>
    </w:rPr>
  </w:style>
  <w:style w:type="paragraph" w:styleId="a5">
    <w:name w:val="Balloon Text"/>
    <w:basedOn w:val="a"/>
    <w:link w:val="a6"/>
    <w:uiPriority w:val="99"/>
    <w:semiHidden/>
    <w:unhideWhenUsed/>
    <w:rsid w:val="0021704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1704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507</Words>
  <Characters>2896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2025-03-14T08:47:00Z</cp:lastPrinted>
  <dcterms:created xsi:type="dcterms:W3CDTF">2025-03-14T08:46:00Z</dcterms:created>
  <dcterms:modified xsi:type="dcterms:W3CDTF">2025-03-14T08:48:00Z</dcterms:modified>
</cp:coreProperties>
</file>